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9532A" w14:textId="77777777" w:rsidR="00F26893" w:rsidRPr="00C974E7" w:rsidRDefault="00F26893" w:rsidP="00F26893">
      <w:pPr>
        <w:jc w:val="center"/>
        <w:rPr>
          <w:rFonts w:ascii="Sylfaen" w:hAnsi="Sylfaen"/>
          <w:b/>
        </w:rPr>
      </w:pPr>
      <w:proofErr w:type="spellStart"/>
      <w:r w:rsidRPr="00C974E7">
        <w:rPr>
          <w:rFonts w:ascii="Sylfaen" w:hAnsi="Sylfaen"/>
          <w:b/>
        </w:rPr>
        <w:t>განმარტებითი</w:t>
      </w:r>
      <w:proofErr w:type="spellEnd"/>
      <w:r w:rsidRPr="00C974E7">
        <w:rPr>
          <w:rFonts w:ascii="Sylfaen" w:hAnsi="Sylfaen"/>
          <w:b/>
        </w:rPr>
        <w:t xml:space="preserve"> </w:t>
      </w:r>
      <w:proofErr w:type="spellStart"/>
      <w:r w:rsidRPr="00C974E7">
        <w:rPr>
          <w:rFonts w:ascii="Sylfaen" w:hAnsi="Sylfaen"/>
          <w:b/>
        </w:rPr>
        <w:t>ბარათი</w:t>
      </w:r>
      <w:proofErr w:type="spellEnd"/>
    </w:p>
    <w:p w14:paraId="6AD85589" w14:textId="30A1787F" w:rsidR="00F26893" w:rsidRPr="00D25C27" w:rsidRDefault="00F26893" w:rsidP="00F26893">
      <w:pPr>
        <w:jc w:val="center"/>
        <w:rPr>
          <w:rFonts w:ascii="Sylfaen" w:hAnsi="Sylfaen"/>
          <w:b/>
          <w:lang w:val="ka-GE"/>
        </w:rPr>
      </w:pPr>
      <w:r w:rsidRPr="00C974E7">
        <w:rPr>
          <w:rFonts w:ascii="Sylfaen" w:hAnsi="Sylfaen"/>
          <w:b/>
        </w:rPr>
        <w:t xml:space="preserve"> </w:t>
      </w:r>
      <w:bookmarkStart w:id="0" w:name="_Hlk129960765"/>
      <w:r w:rsidR="00D22553" w:rsidRPr="00D25C27">
        <w:rPr>
          <w:rFonts w:ascii="Sylfaen" w:hAnsi="Sylfaen"/>
          <w:b/>
          <w:lang w:val="ka-GE"/>
        </w:rPr>
        <w:t>„</w:t>
      </w:r>
      <w:r w:rsidR="007B0067" w:rsidRPr="007B0067">
        <w:rPr>
          <w:rFonts w:ascii="Sylfaen" w:hAnsi="Sylfaen"/>
          <w:b/>
          <w:lang w:val="ka-GE"/>
        </w:rPr>
        <w:t>პროფესიული მომსახურების გამწევი ბუღალტრების სახელმწიფო რეესტრისა და საბუღალტრო ფირმების სახელმწიფო რეესტრის ელექტრონული ფორმით წარმოების წესის, მათი სტრუქტურისა და ფორმის, მათში ასახული ინფორმაციის ნუსხის და მომხმარებელთა იდენტიფიცირების წესის დამტკიცების თაობაზე</w:t>
      </w:r>
      <w:r w:rsidR="00D22553" w:rsidRPr="00D25C27">
        <w:rPr>
          <w:rFonts w:ascii="Sylfaen" w:hAnsi="Sylfaen"/>
          <w:b/>
          <w:lang w:val="ka-GE"/>
        </w:rPr>
        <w:t xml:space="preserve">“ </w:t>
      </w:r>
      <w:bookmarkEnd w:id="0"/>
      <w:r w:rsidRPr="00D25C27">
        <w:rPr>
          <w:rFonts w:ascii="Sylfaen" w:hAnsi="Sylfaen"/>
          <w:b/>
          <w:lang w:val="ka-GE"/>
        </w:rPr>
        <w:t>ბუღალტრული აღრიცხვის, ანგარიშგებისა და აუდიტის ზედამხედველობის სამსახურის უფროსის ბრძანების პროექტზე</w:t>
      </w:r>
    </w:p>
    <w:p w14:paraId="08565C76" w14:textId="77777777" w:rsidR="00F26893" w:rsidRPr="00D25C27" w:rsidRDefault="00F26893" w:rsidP="00F26893">
      <w:pPr>
        <w:jc w:val="center"/>
        <w:rPr>
          <w:rFonts w:ascii="Sylfaen" w:hAnsi="Sylfaen"/>
          <w:lang w:val="ka-GE"/>
        </w:rPr>
      </w:pPr>
    </w:p>
    <w:p w14:paraId="2D7966C5" w14:textId="6FFAF4E0" w:rsidR="007B0067" w:rsidRDefault="00590310" w:rsidP="00801684">
      <w:pPr>
        <w:spacing w:after="0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,,</w:t>
      </w:r>
      <w:r w:rsidR="00A44F3F" w:rsidRPr="00D25C27">
        <w:rPr>
          <w:rFonts w:ascii="Sylfaen" w:hAnsi="Sylfaen"/>
          <w:lang w:val="ka-GE"/>
        </w:rPr>
        <w:t xml:space="preserve">ფულის გათეთრებისა და ტერორიზმის დაფინანსების აღკვეთის ხელშეწყობის შესახებ“ საქართველოს კანონის შესაბამისად, ამ კანონის მიზნებისთვის, ბუღალტრული აღრიცხვის, ანგარიშგებისა და აუდიტის ზედამხედველობის სამსახურის (შემდგომში - სამსახური) მიმართ ანგარიშვალდებულ </w:t>
      </w:r>
      <w:r w:rsidR="00801684" w:rsidRPr="00D25C27">
        <w:rPr>
          <w:rFonts w:ascii="Sylfaen" w:hAnsi="Sylfaen"/>
          <w:lang w:val="ka-GE"/>
        </w:rPr>
        <w:t>პირს</w:t>
      </w:r>
      <w:r w:rsidR="00A44F3F" w:rsidRPr="00D25C27">
        <w:rPr>
          <w:rFonts w:ascii="Sylfaen" w:hAnsi="Sylfaen"/>
          <w:lang w:val="ka-GE"/>
        </w:rPr>
        <w:t xml:space="preserve"> </w:t>
      </w:r>
      <w:r w:rsidR="00801684" w:rsidRPr="00D25C27">
        <w:rPr>
          <w:rFonts w:ascii="Sylfaen" w:hAnsi="Sylfaen"/>
          <w:lang w:val="ka-GE"/>
        </w:rPr>
        <w:t>წარმოადგენს</w:t>
      </w:r>
      <w:r w:rsidR="00A44F3F" w:rsidRPr="00D25C27">
        <w:rPr>
          <w:rFonts w:ascii="Sylfaen" w:hAnsi="Sylfaen"/>
          <w:lang w:val="ka-GE"/>
        </w:rPr>
        <w:t xml:space="preserve"> სერტიფიცირებული ბუღალტერი, აუდიტორი და აუდიტორული (</w:t>
      </w:r>
      <w:proofErr w:type="spellStart"/>
      <w:r w:rsidR="00A44F3F" w:rsidRPr="00D25C27">
        <w:rPr>
          <w:rFonts w:ascii="Sylfaen" w:hAnsi="Sylfaen"/>
          <w:lang w:val="ka-GE"/>
        </w:rPr>
        <w:t>აუდიტური</w:t>
      </w:r>
      <w:proofErr w:type="spellEnd"/>
      <w:r w:rsidR="00A44F3F" w:rsidRPr="00D25C27">
        <w:rPr>
          <w:rFonts w:ascii="Sylfaen" w:hAnsi="Sylfaen"/>
          <w:lang w:val="ka-GE"/>
        </w:rPr>
        <w:t>) ფირმა, პროფესიული მომსახურების გამწევი ბუღალტერი და საბუღალტრო ფირმა</w:t>
      </w:r>
      <w:r w:rsidR="00F71CF2" w:rsidRPr="00D25C27">
        <w:rPr>
          <w:rFonts w:ascii="Sylfaen" w:hAnsi="Sylfaen"/>
          <w:lang w:val="ka-GE"/>
        </w:rPr>
        <w:t xml:space="preserve"> (შემდგომში - ანგარიშვალდებული პირები)</w:t>
      </w:r>
      <w:r w:rsidR="00A44F3F" w:rsidRPr="00D25C27">
        <w:rPr>
          <w:rFonts w:ascii="Sylfaen" w:hAnsi="Sylfaen"/>
          <w:lang w:val="ka-GE"/>
        </w:rPr>
        <w:t xml:space="preserve">. </w:t>
      </w:r>
      <w:r w:rsidR="00F71CF2" w:rsidRPr="00D25C27">
        <w:rPr>
          <w:rFonts w:ascii="Sylfaen" w:hAnsi="Sylfaen"/>
          <w:lang w:val="ka-GE"/>
        </w:rPr>
        <w:t xml:space="preserve">ბუღალტრული აღრიცხვის, ანგარიშგებისა და აუდიტის შესახებ“ საქართველოს კანონის </w:t>
      </w:r>
      <w:r w:rsidR="00F71CF2" w:rsidRPr="00D25C27">
        <w:rPr>
          <w:lang w:val="ka-GE"/>
        </w:rPr>
        <w:t>13</w:t>
      </w:r>
      <w:r w:rsidR="00F71CF2" w:rsidRPr="00D25C27">
        <w:rPr>
          <w:vertAlign w:val="superscript"/>
          <w:lang w:val="ka-GE"/>
        </w:rPr>
        <w:t>1</w:t>
      </w:r>
      <w:r w:rsidR="00F71CF2" w:rsidRPr="00D25C27">
        <w:rPr>
          <w:lang w:val="ka-GE"/>
        </w:rPr>
        <w:t xml:space="preserve"> </w:t>
      </w:r>
      <w:r w:rsidR="00F71CF2" w:rsidRPr="00D25C27">
        <w:rPr>
          <w:rFonts w:ascii="Sylfaen" w:hAnsi="Sylfaen"/>
          <w:lang w:val="ka-GE"/>
        </w:rPr>
        <w:t xml:space="preserve">მუხლის </w:t>
      </w:r>
      <w:r w:rsidR="007B0067">
        <w:rPr>
          <w:rFonts w:ascii="Sylfaen" w:hAnsi="Sylfaen"/>
          <w:lang w:val="ka-GE"/>
        </w:rPr>
        <w:t>პირველი</w:t>
      </w:r>
      <w:r w:rsidR="00F71CF2" w:rsidRPr="00D25C27">
        <w:rPr>
          <w:rFonts w:ascii="Sylfaen" w:hAnsi="Sylfaen"/>
          <w:lang w:val="ka-GE"/>
        </w:rPr>
        <w:t xml:space="preserve"> პუნქტი სამსახურს ანიჭებს უფლებამოსილებას</w:t>
      </w:r>
      <w:r w:rsidR="007B0067">
        <w:rPr>
          <w:rFonts w:ascii="Sylfaen" w:hAnsi="Sylfaen"/>
          <w:lang w:val="ka-GE"/>
        </w:rPr>
        <w:t xml:space="preserve"> განსაზღვროს </w:t>
      </w:r>
      <w:r w:rsidR="007B0067" w:rsidRPr="007B0067">
        <w:rPr>
          <w:rFonts w:ascii="Sylfaen" w:hAnsi="Sylfaen"/>
          <w:lang w:val="ka-GE"/>
        </w:rPr>
        <w:t>პროფესიული მომსახურების გამწევი ბუღალტრების სახელმწიფო რეესტრისა და საბუღალტრო ფირმების სახელმწიფო რეესტრის ელექტრონული ფორმით წარმოების წეს</w:t>
      </w:r>
      <w:r w:rsidR="007B0067">
        <w:rPr>
          <w:rFonts w:ascii="Sylfaen" w:hAnsi="Sylfaen"/>
          <w:lang w:val="ka-GE"/>
        </w:rPr>
        <w:t>ი</w:t>
      </w:r>
      <w:r w:rsidR="007B0067" w:rsidRPr="007B0067">
        <w:rPr>
          <w:rFonts w:ascii="Sylfaen" w:hAnsi="Sylfaen"/>
          <w:lang w:val="ka-GE"/>
        </w:rPr>
        <w:t>, მა</w:t>
      </w:r>
      <w:r w:rsidR="007B0067">
        <w:rPr>
          <w:rFonts w:ascii="Sylfaen" w:hAnsi="Sylfaen"/>
          <w:lang w:val="ka-GE"/>
        </w:rPr>
        <w:t>თი</w:t>
      </w:r>
      <w:r w:rsidR="007B0067" w:rsidRPr="007B0067">
        <w:rPr>
          <w:rFonts w:ascii="Sylfaen" w:hAnsi="Sylfaen"/>
          <w:lang w:val="ka-GE"/>
        </w:rPr>
        <w:t xml:space="preserve"> სტრუქტურა და ფორმა, მათში ასახული ინფორმაციის ნუსხა, მომხმარებელთა იდენტიფიცირების წეს</w:t>
      </w:r>
      <w:r w:rsidR="007B0067">
        <w:rPr>
          <w:rFonts w:ascii="Sylfaen" w:hAnsi="Sylfaen"/>
          <w:lang w:val="ka-GE"/>
        </w:rPr>
        <w:t>ი</w:t>
      </w:r>
      <w:r w:rsidR="007B0067" w:rsidRPr="007B0067">
        <w:rPr>
          <w:rFonts w:ascii="Sylfaen" w:hAnsi="Sylfaen"/>
          <w:lang w:val="ka-GE"/>
        </w:rPr>
        <w:t xml:space="preserve"> და მართვის დელეგირების წეს</w:t>
      </w:r>
      <w:r w:rsidR="007B0067">
        <w:rPr>
          <w:rFonts w:ascii="Sylfaen" w:hAnsi="Sylfaen"/>
          <w:lang w:val="ka-GE"/>
        </w:rPr>
        <w:t>ი.</w:t>
      </w:r>
    </w:p>
    <w:p w14:paraId="682BDE7A" w14:textId="4C74138C" w:rsidR="007B0067" w:rsidRDefault="007B0067" w:rsidP="00AD5F61">
      <w:pPr>
        <w:spacing w:after="0"/>
        <w:ind w:firstLine="630"/>
        <w:jc w:val="both"/>
        <w:rPr>
          <w:rFonts w:ascii="Sylfaen" w:hAnsi="Sylfaen"/>
          <w:lang w:val="ka-GE"/>
        </w:rPr>
      </w:pPr>
      <w:r w:rsidRPr="00D25C27">
        <w:rPr>
          <w:rFonts w:ascii="Sylfaen" w:hAnsi="Sylfaen"/>
          <w:color w:val="000000" w:themeColor="text1"/>
          <w:lang w:val="ka-GE"/>
        </w:rPr>
        <w:t>„</w:t>
      </w:r>
      <w:r w:rsidRPr="00D25C27">
        <w:rPr>
          <w:rFonts w:ascii="Sylfaen" w:hAnsi="Sylfaen" w:cs="Sylfaen"/>
          <w:color w:val="000000" w:themeColor="text1"/>
          <w:lang w:val="ka-GE"/>
        </w:rPr>
        <w:t>ბუღალტრული</w:t>
      </w:r>
      <w:r w:rsidRPr="00D25C27">
        <w:rPr>
          <w:rFonts w:ascii="Sylfaen" w:hAnsi="Sylfaen"/>
          <w:color w:val="000000" w:themeColor="text1"/>
          <w:lang w:val="ka-GE"/>
        </w:rPr>
        <w:t xml:space="preserve"> </w:t>
      </w:r>
      <w:r w:rsidRPr="00D25C27">
        <w:rPr>
          <w:rFonts w:ascii="Sylfaen" w:hAnsi="Sylfaen" w:cs="Sylfaen"/>
          <w:color w:val="000000" w:themeColor="text1"/>
          <w:lang w:val="ka-GE"/>
        </w:rPr>
        <w:t>აღრიცხვის</w:t>
      </w:r>
      <w:r w:rsidRPr="00D25C27">
        <w:rPr>
          <w:rFonts w:ascii="Sylfaen" w:hAnsi="Sylfaen"/>
          <w:color w:val="000000" w:themeColor="text1"/>
          <w:lang w:val="ka-GE"/>
        </w:rPr>
        <w:t xml:space="preserve">, </w:t>
      </w:r>
      <w:r w:rsidRPr="00D25C27">
        <w:rPr>
          <w:rFonts w:ascii="Sylfaen" w:hAnsi="Sylfaen" w:cs="Sylfaen"/>
          <w:color w:val="000000" w:themeColor="text1"/>
          <w:lang w:val="ka-GE"/>
        </w:rPr>
        <w:t>ანგარიშგებისა</w:t>
      </w:r>
      <w:r w:rsidRPr="00D25C27">
        <w:rPr>
          <w:rFonts w:ascii="Sylfaen" w:hAnsi="Sylfaen"/>
          <w:color w:val="000000" w:themeColor="text1"/>
          <w:lang w:val="ka-GE"/>
        </w:rPr>
        <w:t xml:space="preserve"> </w:t>
      </w:r>
      <w:r w:rsidRPr="00D25C27">
        <w:rPr>
          <w:rFonts w:ascii="Sylfaen" w:hAnsi="Sylfaen" w:cs="Sylfaen"/>
          <w:color w:val="000000" w:themeColor="text1"/>
          <w:lang w:val="ka-GE"/>
        </w:rPr>
        <w:t>და</w:t>
      </w:r>
      <w:r w:rsidRPr="00D25C27">
        <w:rPr>
          <w:rFonts w:ascii="Sylfaen" w:hAnsi="Sylfaen"/>
          <w:color w:val="000000" w:themeColor="text1"/>
          <w:lang w:val="ka-GE"/>
        </w:rPr>
        <w:t xml:space="preserve"> </w:t>
      </w:r>
      <w:r w:rsidRPr="00D25C27">
        <w:rPr>
          <w:rFonts w:ascii="Sylfaen" w:hAnsi="Sylfaen" w:cs="Sylfaen"/>
          <w:color w:val="000000" w:themeColor="text1"/>
          <w:lang w:val="ka-GE"/>
        </w:rPr>
        <w:t>აუდიტის</w:t>
      </w:r>
      <w:r w:rsidRPr="00D25C27">
        <w:rPr>
          <w:rFonts w:ascii="Sylfaen" w:hAnsi="Sylfaen"/>
          <w:color w:val="000000" w:themeColor="text1"/>
          <w:lang w:val="ka-GE"/>
        </w:rPr>
        <w:t xml:space="preserve"> </w:t>
      </w:r>
      <w:r w:rsidRPr="00D25C27">
        <w:rPr>
          <w:rFonts w:ascii="Sylfaen" w:hAnsi="Sylfaen" w:cs="Sylfaen"/>
          <w:color w:val="000000" w:themeColor="text1"/>
          <w:lang w:val="ka-GE"/>
        </w:rPr>
        <w:t>შესახებ</w:t>
      </w:r>
      <w:r w:rsidRPr="00D25C27">
        <w:rPr>
          <w:rFonts w:ascii="Sylfaen" w:hAnsi="Sylfaen"/>
          <w:color w:val="000000" w:themeColor="text1"/>
          <w:lang w:val="ka-GE"/>
        </w:rPr>
        <w:t xml:space="preserve">“ </w:t>
      </w:r>
      <w:r w:rsidRPr="00D25C27">
        <w:rPr>
          <w:rFonts w:ascii="Sylfaen" w:hAnsi="Sylfaen" w:cs="Sylfaen"/>
          <w:color w:val="000000" w:themeColor="text1"/>
          <w:lang w:val="ka-GE"/>
        </w:rPr>
        <w:t>საქართველოს</w:t>
      </w:r>
      <w:r w:rsidRPr="00D25C27">
        <w:rPr>
          <w:rFonts w:ascii="Sylfaen" w:hAnsi="Sylfaen"/>
          <w:color w:val="000000" w:themeColor="text1"/>
          <w:lang w:val="ka-GE"/>
        </w:rPr>
        <w:t xml:space="preserve"> </w:t>
      </w:r>
      <w:r w:rsidRPr="00D25C27">
        <w:rPr>
          <w:rFonts w:ascii="Sylfaen" w:hAnsi="Sylfaen" w:cs="Sylfaen"/>
          <w:color w:val="000000" w:themeColor="text1"/>
          <w:lang w:val="ka-GE"/>
        </w:rPr>
        <w:t>კანონის</w:t>
      </w:r>
      <w:r w:rsidRPr="00D25C27">
        <w:rPr>
          <w:rFonts w:ascii="Sylfaen" w:hAnsi="Sylfaen"/>
          <w:color w:val="000000" w:themeColor="text1"/>
          <w:lang w:val="ka-GE"/>
        </w:rPr>
        <w:t xml:space="preserve"> </w:t>
      </w:r>
      <w:r w:rsidRPr="00D25C27">
        <w:rPr>
          <w:rFonts w:ascii="Sylfaen" w:eastAsia="Sylfaen" w:hAnsi="Sylfaen" w:cs="Sylfaen"/>
          <w:color w:val="000000"/>
          <w:lang w:val="ka-GE"/>
        </w:rPr>
        <w:t>მე-13</w:t>
      </w:r>
      <w:r w:rsidRPr="00D25C27">
        <w:rPr>
          <w:rFonts w:ascii="Sylfaen" w:eastAsia="Sylfaen" w:hAnsi="Sylfaen" w:cs="Sylfaen"/>
          <w:color w:val="000000"/>
          <w:vertAlign w:val="superscript"/>
          <w:lang w:val="ka-GE"/>
        </w:rPr>
        <w:t>1</w:t>
      </w:r>
      <w:r w:rsidRPr="00D25C27">
        <w:rPr>
          <w:rFonts w:ascii="Sylfaen" w:eastAsia="Sylfaen" w:hAnsi="Sylfaen" w:cs="Sylfaen"/>
          <w:color w:val="000000"/>
          <w:lang w:val="ka-GE"/>
        </w:rPr>
        <w:t xml:space="preserve"> მუხლის </w:t>
      </w:r>
      <w:r>
        <w:rPr>
          <w:rFonts w:ascii="Sylfaen" w:eastAsia="Sylfaen" w:hAnsi="Sylfaen" w:cs="Sylfaen"/>
          <w:color w:val="000000"/>
          <w:lang w:val="ka-GE"/>
        </w:rPr>
        <w:t>პირველი</w:t>
      </w:r>
      <w:r w:rsidRPr="00D25C27">
        <w:rPr>
          <w:rFonts w:ascii="Sylfaen" w:eastAsia="Sylfaen" w:hAnsi="Sylfaen" w:cs="Sylfaen"/>
          <w:color w:val="000000"/>
          <w:lang w:val="ka-GE"/>
        </w:rPr>
        <w:t xml:space="preserve"> პუნქტი</w:t>
      </w:r>
      <w:r>
        <w:rPr>
          <w:rFonts w:ascii="Sylfaen" w:eastAsia="Sylfaen" w:hAnsi="Sylfaen" w:cs="Sylfaen"/>
          <w:color w:val="000000"/>
          <w:lang w:val="ka-GE"/>
        </w:rPr>
        <w:t>სა</w:t>
      </w:r>
      <w:r w:rsidRPr="00D25C27">
        <w:rPr>
          <w:rFonts w:ascii="Sylfaen" w:eastAsia="Sylfaen" w:hAnsi="Sylfaen" w:cs="Sylfaen"/>
          <w:color w:val="000000"/>
          <w:lang w:val="ka-GE"/>
        </w:rPr>
        <w:t xml:space="preserve"> და </w:t>
      </w:r>
      <w:r w:rsidRPr="00D25C27">
        <w:rPr>
          <w:rFonts w:ascii="Sylfaen" w:hAnsi="Sylfaen"/>
          <w:lang w:val="ka-GE"/>
        </w:rPr>
        <w:t>მე-20 მუხლის მე-9 პუნქტის ,,ბ” ქვეპუნქტი</w:t>
      </w:r>
      <w:r>
        <w:rPr>
          <w:rFonts w:ascii="Sylfaen" w:hAnsi="Sylfaen"/>
          <w:lang w:val="ka-GE"/>
        </w:rPr>
        <w:t>ს საფუძველზე</w:t>
      </w:r>
      <w:r w:rsidR="00F97B5F">
        <w:rPr>
          <w:rFonts w:ascii="Sylfaen" w:hAnsi="Sylfaen"/>
          <w:lang w:val="ka-GE"/>
        </w:rPr>
        <w:t xml:space="preserve"> შემუშავდა</w:t>
      </w:r>
      <w:r w:rsidRPr="00D25C27">
        <w:rPr>
          <w:rFonts w:ascii="Sylfaen" w:hAnsi="Sylfaen"/>
          <w:lang w:val="ka-GE"/>
        </w:rPr>
        <w:t xml:space="preserve"> </w:t>
      </w:r>
      <w:r w:rsidRPr="007B0067">
        <w:rPr>
          <w:rFonts w:ascii="Sylfaen" w:hAnsi="Sylfaen"/>
          <w:lang w:val="ka-GE"/>
        </w:rPr>
        <w:t>„პროფესიული მომსახურების გამწევი ბუღალტრების სახელმწიფო რეესტრისა და საბუღალტრო ფირმების სახელმწიფო რეესტრის ელექტრონული ფორმით წარმოების წესის, მათი სტრუქტურისა და ფორმის, მათში ასახული ინფორმაციის ნუსხის და მომხმარებელთა იდენტიფიცირების წესის დამტკიცების თაობაზე“</w:t>
      </w:r>
      <w:r>
        <w:rPr>
          <w:rFonts w:ascii="Sylfaen" w:hAnsi="Sylfaen"/>
          <w:lang w:val="ka-GE"/>
        </w:rPr>
        <w:t xml:space="preserve"> </w:t>
      </w:r>
      <w:r w:rsidR="007355C8">
        <w:rPr>
          <w:rFonts w:ascii="Sylfaen" w:hAnsi="Sylfaen"/>
          <w:lang w:val="ka-GE"/>
        </w:rPr>
        <w:t xml:space="preserve">(შემდგომში - წესი) </w:t>
      </w:r>
      <w:r>
        <w:rPr>
          <w:rFonts w:ascii="Sylfaen" w:hAnsi="Sylfaen"/>
          <w:lang w:val="ka-GE"/>
        </w:rPr>
        <w:t>სამსახურის უფროსის ბრძანების პროექტი</w:t>
      </w:r>
      <w:r w:rsidR="007355C8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7355C8">
        <w:rPr>
          <w:rFonts w:ascii="Sylfaen" w:hAnsi="Sylfaen"/>
          <w:lang w:val="ka-GE"/>
        </w:rPr>
        <w:t>რომელიც</w:t>
      </w:r>
      <w:r>
        <w:rPr>
          <w:rFonts w:ascii="Sylfaen" w:hAnsi="Sylfaen"/>
          <w:lang w:val="ka-GE"/>
        </w:rPr>
        <w:t xml:space="preserve"> </w:t>
      </w:r>
      <w:r w:rsidR="001F3C0F">
        <w:rPr>
          <w:rFonts w:ascii="Sylfaen" w:hAnsi="Sylfaen"/>
          <w:lang w:val="ka-GE"/>
        </w:rPr>
        <w:t xml:space="preserve">განსაზღვრავს </w:t>
      </w:r>
      <w:r>
        <w:rPr>
          <w:rFonts w:ascii="Sylfaen" w:hAnsi="Sylfaen"/>
          <w:lang w:val="ka-GE"/>
        </w:rPr>
        <w:t>„</w:t>
      </w:r>
      <w:r w:rsidRPr="007B0067">
        <w:rPr>
          <w:rFonts w:ascii="Sylfaen" w:hAnsi="Sylfaen"/>
          <w:lang w:val="ka-GE"/>
        </w:rPr>
        <w:t>ფულის გათეთრებისა და ტერორიზმის დაფინანსების აღკვეთის ხელშეწყობის შესახებ</w:t>
      </w:r>
      <w:r>
        <w:rPr>
          <w:rFonts w:ascii="Sylfaen" w:hAnsi="Sylfaen"/>
          <w:lang w:val="ka-GE"/>
        </w:rPr>
        <w:t xml:space="preserve">“ საქართველოს კანონის </w:t>
      </w:r>
      <w:r w:rsidR="00F97B5F">
        <w:rPr>
          <w:rFonts w:ascii="Sylfaen" w:hAnsi="Sylfaen"/>
          <w:lang w:val="ka-GE"/>
        </w:rPr>
        <w:t xml:space="preserve">(შემდგომში - კანონი) </w:t>
      </w:r>
      <w:r>
        <w:rPr>
          <w:rFonts w:ascii="Sylfaen" w:hAnsi="Sylfaen"/>
          <w:lang w:val="ka-GE"/>
        </w:rPr>
        <w:t xml:space="preserve">2022 წლის 01 დეკემბრის ცვლილებით სამსახურის ზედამხედველობას დაქვემდებარებულ </w:t>
      </w:r>
      <w:r w:rsidR="007355C8">
        <w:rPr>
          <w:rFonts w:ascii="Sylfaen" w:hAnsi="Sylfaen"/>
          <w:lang w:val="ka-GE"/>
        </w:rPr>
        <w:t xml:space="preserve">გაფართოებულ </w:t>
      </w:r>
      <w:r>
        <w:rPr>
          <w:rFonts w:ascii="Sylfaen" w:hAnsi="Sylfaen"/>
          <w:lang w:val="ka-GE"/>
        </w:rPr>
        <w:t>პირთა წრეში შემავალი</w:t>
      </w:r>
      <w:r w:rsidR="00AD5F6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ახალი ანგარიშვალდებული პირების - პროფესიული მომსახურების გამწევი ბუღალტერი და საბუღ</w:t>
      </w:r>
      <w:r w:rsidR="00F97B5F">
        <w:rPr>
          <w:rFonts w:ascii="Sylfaen" w:hAnsi="Sylfaen"/>
          <w:lang w:val="ka-GE"/>
        </w:rPr>
        <w:t>ა</w:t>
      </w:r>
      <w:r>
        <w:rPr>
          <w:rFonts w:ascii="Sylfaen" w:hAnsi="Sylfaen"/>
          <w:lang w:val="ka-GE"/>
        </w:rPr>
        <w:t xml:space="preserve">ლტრო ფირმა - რეესტრების შექმნისა და მართვის </w:t>
      </w:r>
      <w:r w:rsidR="00F97B5F">
        <w:rPr>
          <w:rFonts w:ascii="Sylfaen" w:hAnsi="Sylfaen"/>
          <w:lang w:val="ka-GE"/>
        </w:rPr>
        <w:t>წესს</w:t>
      </w:r>
      <w:r>
        <w:rPr>
          <w:rFonts w:ascii="Sylfaen" w:hAnsi="Sylfaen"/>
          <w:lang w:val="ka-GE"/>
        </w:rPr>
        <w:t xml:space="preserve">. </w:t>
      </w:r>
    </w:p>
    <w:p w14:paraId="65AD3E5D" w14:textId="3D96038B" w:rsidR="007B0067" w:rsidRDefault="00F97B5F" w:rsidP="00801684">
      <w:pPr>
        <w:spacing w:after="0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წესი მიზნად ისახავს კანონის ზემოაღნიშნული ცვლილების ფარგლებში ზედამხედველობას დაქვემდებარებული ანგარიშვალდებული პირების იდენტიფიცირებას</w:t>
      </w:r>
      <w:r w:rsidR="00BB7BC0">
        <w:rPr>
          <w:rFonts w:ascii="Sylfaen" w:hAnsi="Sylfaen"/>
          <w:lang w:val="ka-GE"/>
        </w:rPr>
        <w:t>, მონაცემთა აღრიცხვასა და სისტემატიზაციას</w:t>
      </w:r>
      <w:bookmarkStart w:id="1" w:name="_GoBack"/>
      <w:bookmarkEnd w:id="1"/>
      <w:r w:rsidR="007355C8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რაც ხელს შეუწყობს ერთი მხრივ აღნიშნული პირების </w:t>
      </w:r>
      <w:r w:rsidR="00867F07">
        <w:rPr>
          <w:rFonts w:ascii="Sylfaen" w:hAnsi="Sylfaen"/>
          <w:lang w:val="ka-GE"/>
        </w:rPr>
        <w:t xml:space="preserve">ცნობიერების ამაღლებასა და მათ </w:t>
      </w:r>
      <w:r>
        <w:rPr>
          <w:rFonts w:ascii="Sylfaen" w:hAnsi="Sylfaen"/>
          <w:lang w:val="ka-GE"/>
        </w:rPr>
        <w:t xml:space="preserve">მიერ კანონთან </w:t>
      </w:r>
      <w:r w:rsidR="00190DC5">
        <w:rPr>
          <w:rFonts w:ascii="Sylfaen" w:hAnsi="Sylfaen"/>
          <w:lang w:val="ka-GE"/>
        </w:rPr>
        <w:t xml:space="preserve">და საერთაშორისო რეკომენდაციებთან </w:t>
      </w:r>
      <w:r>
        <w:rPr>
          <w:rFonts w:ascii="Sylfaen" w:hAnsi="Sylfaen"/>
          <w:lang w:val="ka-GE"/>
        </w:rPr>
        <w:t>შესაბამისო</w:t>
      </w:r>
      <w:r w:rsidR="00B73EC1">
        <w:rPr>
          <w:rFonts w:ascii="Sylfaen" w:hAnsi="Sylfaen"/>
          <w:lang w:val="ka-GE"/>
        </w:rPr>
        <w:t>ბი</w:t>
      </w:r>
      <w:r>
        <w:rPr>
          <w:rFonts w:ascii="Sylfaen" w:hAnsi="Sylfaen"/>
          <w:lang w:val="ka-GE"/>
        </w:rPr>
        <w:t>ს</w:t>
      </w:r>
      <w:r w:rsidR="00B73EC1">
        <w:rPr>
          <w:rFonts w:ascii="Sylfaen" w:hAnsi="Sylfaen"/>
          <w:lang w:val="ka-GE"/>
        </w:rPr>
        <w:t xml:space="preserve"> უზრუნველყოფის გამარტივებას</w:t>
      </w:r>
      <w:r>
        <w:rPr>
          <w:rFonts w:ascii="Sylfaen" w:hAnsi="Sylfaen"/>
          <w:lang w:val="ka-GE"/>
        </w:rPr>
        <w:t xml:space="preserve">, ხოლო მეორე მხრივ სამსახურის გამართულ რისკზე დაფუძნებულ ზედამხედველობას ეფექტიანი სამართლებრივი მექანიზმებით. </w:t>
      </w:r>
    </w:p>
    <w:p w14:paraId="663A6102" w14:textId="15564805" w:rsidR="00801684" w:rsidRPr="00D25C27" w:rsidRDefault="00867F07" w:rsidP="00867F07">
      <w:pPr>
        <w:spacing w:after="0"/>
        <w:ind w:firstLine="63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პროექტი</w:t>
      </w:r>
      <w:r w:rsidR="007355C8">
        <w:rPr>
          <w:rFonts w:ascii="Sylfaen" w:hAnsi="Sylfaen"/>
          <w:lang w:val="ka-GE"/>
        </w:rPr>
        <w:t>თ სამსახური</w:t>
      </w:r>
      <w:r w:rsidR="001F3C0F">
        <w:rPr>
          <w:rFonts w:ascii="Sylfaen" w:hAnsi="Sylfaen"/>
          <w:lang w:val="ka-GE"/>
        </w:rPr>
        <w:t>, როგორც საზედამხედველო ორგანო</w:t>
      </w:r>
      <w:r w:rsidR="007355C8">
        <w:rPr>
          <w:rFonts w:ascii="Sylfaen" w:hAnsi="Sylfaen"/>
          <w:lang w:val="ka-GE"/>
        </w:rPr>
        <w:t xml:space="preserve"> </w:t>
      </w:r>
      <w:r w:rsidR="001F3C0F">
        <w:rPr>
          <w:rFonts w:ascii="Sylfaen" w:hAnsi="Sylfaen"/>
          <w:lang w:val="ka-GE"/>
        </w:rPr>
        <w:t>უზრუნველყოფს</w:t>
      </w:r>
      <w:r>
        <w:rPr>
          <w:rFonts w:ascii="Sylfaen" w:hAnsi="Sylfaen"/>
          <w:lang w:val="ka-GE"/>
        </w:rPr>
        <w:t xml:space="preserve">, </w:t>
      </w:r>
      <w:r w:rsidR="007355C8">
        <w:rPr>
          <w:rFonts w:ascii="Sylfaen" w:hAnsi="Sylfaen"/>
          <w:lang w:val="ka-GE"/>
        </w:rPr>
        <w:t>რეესტრებ</w:t>
      </w:r>
      <w:r w:rsidR="001F3C0F">
        <w:rPr>
          <w:rFonts w:ascii="Sylfaen" w:hAnsi="Sylfaen"/>
          <w:lang w:val="ka-GE"/>
        </w:rPr>
        <w:t>ი</w:t>
      </w:r>
      <w:r w:rsidR="007355C8">
        <w:rPr>
          <w:rFonts w:ascii="Sylfaen" w:hAnsi="Sylfaen"/>
          <w:lang w:val="ka-GE"/>
        </w:rPr>
        <w:t>ს</w:t>
      </w:r>
      <w:r w:rsidR="001F3C0F">
        <w:rPr>
          <w:rFonts w:ascii="Sylfaen" w:hAnsi="Sylfaen"/>
          <w:lang w:val="ka-GE"/>
        </w:rPr>
        <w:t xml:space="preserve"> შექმნასა და მართვას</w:t>
      </w:r>
      <w:r w:rsidR="007355C8">
        <w:rPr>
          <w:rFonts w:ascii="Sylfaen" w:hAnsi="Sylfaen"/>
          <w:lang w:val="ka-GE"/>
        </w:rPr>
        <w:t xml:space="preserve">, </w:t>
      </w:r>
      <w:r w:rsidR="001F3C0F">
        <w:rPr>
          <w:rFonts w:ascii="Sylfaen" w:hAnsi="Sylfaen"/>
          <w:lang w:val="ka-GE"/>
        </w:rPr>
        <w:t xml:space="preserve">პროექტით დადგენილია </w:t>
      </w:r>
      <w:r w:rsidR="007355C8">
        <w:rPr>
          <w:rFonts w:ascii="Sylfaen" w:hAnsi="Sylfaen"/>
          <w:lang w:val="ka-GE"/>
        </w:rPr>
        <w:t xml:space="preserve">აგრეთვე </w:t>
      </w:r>
      <w:r>
        <w:rPr>
          <w:rFonts w:ascii="Sylfaen" w:hAnsi="Sylfaen"/>
          <w:lang w:val="ka-GE"/>
        </w:rPr>
        <w:t xml:space="preserve"> ანგარიშვალდებული პირ</w:t>
      </w:r>
      <w:r w:rsidR="007355C8">
        <w:rPr>
          <w:rFonts w:ascii="Sylfaen" w:hAnsi="Sylfaen"/>
          <w:lang w:val="ka-GE"/>
        </w:rPr>
        <w:t>ებ</w:t>
      </w:r>
      <w:r>
        <w:rPr>
          <w:rFonts w:ascii="Sylfaen" w:hAnsi="Sylfaen"/>
          <w:lang w:val="ka-GE"/>
        </w:rPr>
        <w:t>ი</w:t>
      </w:r>
      <w:r w:rsidR="007355C8">
        <w:rPr>
          <w:rFonts w:ascii="Sylfaen" w:hAnsi="Sylfaen"/>
          <w:lang w:val="ka-GE"/>
        </w:rPr>
        <w:t>ს მიერ</w:t>
      </w:r>
      <w:r>
        <w:rPr>
          <w:rFonts w:ascii="Sylfaen" w:hAnsi="Sylfaen"/>
          <w:lang w:val="ka-GE"/>
        </w:rPr>
        <w:t xml:space="preserve"> რეესტრში რეგისტრაცი</w:t>
      </w:r>
      <w:r w:rsidR="007355C8">
        <w:rPr>
          <w:rFonts w:ascii="Sylfaen" w:hAnsi="Sylfaen"/>
          <w:lang w:val="ka-GE"/>
        </w:rPr>
        <w:t>ისა</w:t>
      </w:r>
      <w:r>
        <w:rPr>
          <w:rFonts w:ascii="Sylfaen" w:hAnsi="Sylfaen"/>
          <w:lang w:val="ka-GE"/>
        </w:rPr>
        <w:t xml:space="preserve"> და საკუთარი გვერდის მართვ</w:t>
      </w:r>
      <w:r w:rsidR="007355C8">
        <w:rPr>
          <w:rFonts w:ascii="Sylfaen" w:hAnsi="Sylfaen"/>
          <w:lang w:val="ka-GE"/>
        </w:rPr>
        <w:t>ის პროცესები.</w:t>
      </w:r>
    </w:p>
    <w:p w14:paraId="2A3FD19E" w14:textId="3371822A" w:rsidR="00F26893" w:rsidRPr="00D25C27" w:rsidRDefault="00B30103" w:rsidP="00F25840">
      <w:pPr>
        <w:spacing w:after="0"/>
        <w:ind w:firstLine="720"/>
        <w:jc w:val="both"/>
        <w:rPr>
          <w:rFonts w:ascii="Sylfaen" w:hAnsi="Sylfaen"/>
          <w:lang w:val="ka-GE"/>
        </w:rPr>
      </w:pPr>
      <w:r w:rsidRPr="00D25C27">
        <w:rPr>
          <w:rFonts w:ascii="Sylfaen" w:hAnsi="Sylfaen"/>
          <w:lang w:val="ka-GE"/>
        </w:rPr>
        <w:t>წესის</w:t>
      </w:r>
      <w:r w:rsidR="00F26893" w:rsidRPr="00D25C27">
        <w:rPr>
          <w:rFonts w:ascii="Sylfaen" w:hAnsi="Sylfaen"/>
          <w:lang w:val="ka-GE"/>
        </w:rPr>
        <w:t xml:space="preserve"> მიღების აუცილებლობა გამოწვეულია </w:t>
      </w:r>
      <w:r w:rsidR="00182733" w:rsidRPr="00D25C27">
        <w:rPr>
          <w:rFonts w:ascii="Sylfaen" w:hAnsi="Sylfaen"/>
          <w:lang w:val="ka-GE"/>
        </w:rPr>
        <w:t>კანონით</w:t>
      </w:r>
      <w:r w:rsidR="004443F6" w:rsidRPr="00D25C27">
        <w:rPr>
          <w:rFonts w:ascii="Sylfaen" w:hAnsi="Sylfaen"/>
          <w:lang w:val="ka-GE"/>
        </w:rPr>
        <w:t xml:space="preserve"> დადგენილი ვალდებულებების შესრულების უზრუნველყოფისთვის</w:t>
      </w:r>
      <w:r w:rsidRPr="00D25C27">
        <w:rPr>
          <w:rFonts w:ascii="Sylfaen" w:hAnsi="Sylfaen"/>
          <w:lang w:val="ka-GE"/>
        </w:rPr>
        <w:t>.</w:t>
      </w:r>
      <w:r w:rsidR="00F26893" w:rsidRPr="00D25C27">
        <w:rPr>
          <w:rFonts w:ascii="Sylfaen" w:hAnsi="Sylfaen"/>
          <w:lang w:val="ka-GE"/>
        </w:rPr>
        <w:t xml:space="preserve"> </w:t>
      </w:r>
    </w:p>
    <w:p w14:paraId="6D5955F7" w14:textId="77777777" w:rsidR="00C974E7" w:rsidRPr="00D25C27" w:rsidRDefault="00F26893" w:rsidP="00F25840">
      <w:pPr>
        <w:spacing w:after="0"/>
        <w:ind w:firstLine="720"/>
        <w:jc w:val="both"/>
        <w:rPr>
          <w:rFonts w:ascii="Sylfaen" w:hAnsi="Sylfaen"/>
          <w:lang w:val="ka-GE"/>
        </w:rPr>
      </w:pPr>
      <w:r w:rsidRPr="00D25C27">
        <w:rPr>
          <w:rFonts w:ascii="Sylfaen" w:hAnsi="Sylfaen"/>
          <w:lang w:val="ka-GE"/>
        </w:rPr>
        <w:t xml:space="preserve">პროექტის მიღება არ გამოიწვევს ბიუჯეტიდან დამატებითი სახსრების გამოყოფის აუცილებლობას. </w:t>
      </w:r>
    </w:p>
    <w:p w14:paraId="1743CE15" w14:textId="77777777" w:rsidR="00C83E68" w:rsidRPr="00D25C27" w:rsidRDefault="00F26893" w:rsidP="00F25840">
      <w:pPr>
        <w:spacing w:after="0"/>
        <w:ind w:firstLine="720"/>
        <w:jc w:val="both"/>
        <w:rPr>
          <w:rFonts w:ascii="Sylfaen" w:hAnsi="Sylfaen"/>
          <w:lang w:val="ka-GE"/>
        </w:rPr>
      </w:pPr>
      <w:r w:rsidRPr="00D25C27">
        <w:rPr>
          <w:rFonts w:ascii="Sylfaen" w:hAnsi="Sylfaen"/>
          <w:lang w:val="ka-GE"/>
        </w:rPr>
        <w:t>პროექტის ავტორი და წარმდგენია ბუღალტრული აღრიცხვის, ანგარიშგებისა და აუდიტის ზედამხედველობის სამსახური.</w:t>
      </w:r>
    </w:p>
    <w:sectPr w:rsidR="00C83E68" w:rsidRPr="00D2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2MzY1MrI0NjW2tDBS0lEKTi0uzszPAykwqgUAHGQ4QiwAAAA="/>
  </w:docVars>
  <w:rsids>
    <w:rsidRoot w:val="00E53449"/>
    <w:rsid w:val="0000031A"/>
    <w:rsid w:val="000B47DA"/>
    <w:rsid w:val="00182733"/>
    <w:rsid w:val="00190DC5"/>
    <w:rsid w:val="001F3C0F"/>
    <w:rsid w:val="001F5D56"/>
    <w:rsid w:val="004443F6"/>
    <w:rsid w:val="00590310"/>
    <w:rsid w:val="005B3451"/>
    <w:rsid w:val="005D4623"/>
    <w:rsid w:val="0071380D"/>
    <w:rsid w:val="007355C8"/>
    <w:rsid w:val="00744922"/>
    <w:rsid w:val="00786AC2"/>
    <w:rsid w:val="007B0067"/>
    <w:rsid w:val="007F70E8"/>
    <w:rsid w:val="00801684"/>
    <w:rsid w:val="00811980"/>
    <w:rsid w:val="00847737"/>
    <w:rsid w:val="00867F07"/>
    <w:rsid w:val="009B0106"/>
    <w:rsid w:val="00A44F3F"/>
    <w:rsid w:val="00A471A6"/>
    <w:rsid w:val="00AD331A"/>
    <w:rsid w:val="00AD5F61"/>
    <w:rsid w:val="00B076CF"/>
    <w:rsid w:val="00B30103"/>
    <w:rsid w:val="00B37375"/>
    <w:rsid w:val="00B4549C"/>
    <w:rsid w:val="00B73EC1"/>
    <w:rsid w:val="00BB7BC0"/>
    <w:rsid w:val="00BC00A5"/>
    <w:rsid w:val="00C3775B"/>
    <w:rsid w:val="00C558D2"/>
    <w:rsid w:val="00C83E68"/>
    <w:rsid w:val="00C974E7"/>
    <w:rsid w:val="00D22553"/>
    <w:rsid w:val="00D25C27"/>
    <w:rsid w:val="00DA514E"/>
    <w:rsid w:val="00DD5FCC"/>
    <w:rsid w:val="00DF6F74"/>
    <w:rsid w:val="00E53449"/>
    <w:rsid w:val="00ED4700"/>
    <w:rsid w:val="00F25840"/>
    <w:rsid w:val="00F26893"/>
    <w:rsid w:val="00F71CF2"/>
    <w:rsid w:val="00F9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EB4D"/>
  <w15:chartTrackingRefBased/>
  <w15:docId w15:val="{A729055E-2557-4DEA-832C-B7080CD8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F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D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D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D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D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5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3775B"/>
    <w:pPr>
      <w:widowControl w:val="0"/>
      <w:autoSpaceDE w:val="0"/>
      <w:autoSpaceDN w:val="0"/>
      <w:spacing w:after="0" w:line="240" w:lineRule="auto"/>
      <w:ind w:left="398"/>
      <w:jc w:val="both"/>
    </w:pPr>
    <w:rPr>
      <w:rFonts w:ascii="Sylfaen" w:eastAsia="Sylfaen" w:hAnsi="Sylfaen" w:cs="Sylfaen"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C3775B"/>
    <w:rPr>
      <w:rFonts w:ascii="Sylfaen" w:eastAsia="Sylfaen" w:hAnsi="Sylfaen" w:cs="Sylfaen"/>
      <w:sz w:val="24"/>
      <w:szCs w:val="24"/>
      <w:lang w:val="vi"/>
    </w:rPr>
  </w:style>
  <w:style w:type="paragraph" w:styleId="Revision">
    <w:name w:val="Revision"/>
    <w:hidden/>
    <w:uiPriority w:val="99"/>
    <w:semiHidden/>
    <w:rsid w:val="00B454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Natela Gloveli</cp:lastModifiedBy>
  <cp:revision>3</cp:revision>
  <dcterms:created xsi:type="dcterms:W3CDTF">2023-03-15T16:44:00Z</dcterms:created>
  <dcterms:modified xsi:type="dcterms:W3CDTF">2023-03-17T14:51:00Z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dda79f222349b83b22ea44baa0b500ae16bf90ae9405215e214594a183cf8b6b</vt:lpwstr>
  </property>
</Properties>
</file>